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242" w14:textId="1BB0E208" w:rsidR="006452EC" w:rsidRPr="001930A2" w:rsidRDefault="00000901" w:rsidP="001930A2">
      <w:pPr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0A2">
        <w:rPr>
          <w:rFonts w:ascii="Times New Roman" w:hAnsi="Times New Roman" w:cs="Times New Roman"/>
          <w:sz w:val="28"/>
          <w:szCs w:val="28"/>
          <w:u w:val="single"/>
        </w:rPr>
        <w:t>Темы самостоятельных индивидуальных проектов по физике (МТО, ОСА, ТМС)</w:t>
      </w:r>
    </w:p>
    <w:p w14:paraId="6BDC143C" w14:textId="077272A9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Био</w:t>
      </w:r>
      <w:r w:rsidR="001930A2">
        <w:rPr>
          <w:rFonts w:ascii="Times New Roman" w:hAnsi="Times New Roman" w:cs="Times New Roman"/>
          <w:sz w:val="28"/>
          <w:szCs w:val="28"/>
        </w:rPr>
        <w:t>га</w:t>
      </w:r>
      <w:r w:rsidRPr="001930A2">
        <w:rPr>
          <w:rFonts w:ascii="Times New Roman" w:hAnsi="Times New Roman" w:cs="Times New Roman"/>
          <w:sz w:val="28"/>
          <w:szCs w:val="28"/>
        </w:rPr>
        <w:t>з - альтернативное топливо.</w:t>
      </w:r>
    </w:p>
    <w:p w14:paraId="741C9963" w14:textId="020D4B0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Кр</w:t>
      </w:r>
      <w:r w:rsidR="001930A2">
        <w:rPr>
          <w:rFonts w:ascii="Times New Roman" w:hAnsi="Times New Roman" w:cs="Times New Roman"/>
          <w:sz w:val="28"/>
          <w:szCs w:val="28"/>
        </w:rPr>
        <w:t>и</w:t>
      </w:r>
      <w:r w:rsidRPr="001930A2">
        <w:rPr>
          <w:rFonts w:ascii="Times New Roman" w:hAnsi="Times New Roman" w:cs="Times New Roman"/>
          <w:sz w:val="28"/>
          <w:szCs w:val="28"/>
        </w:rPr>
        <w:t>огеника и сверхпроводимость.</w:t>
      </w:r>
    </w:p>
    <w:p w14:paraId="3D503849" w14:textId="3F52349C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Архимед и его вклад в механику.</w:t>
      </w:r>
    </w:p>
    <w:p w14:paraId="4FB91BBD" w14:textId="3D6A6EC9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Леонардо да Винчи – исследователь и ученый.</w:t>
      </w:r>
    </w:p>
    <w:p w14:paraId="3728EBF0" w14:textId="2151474B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Законы И. Кеплера и их связь с дальнейшим развитием физики.</w:t>
      </w:r>
    </w:p>
    <w:p w14:paraId="4628CCF5" w14:textId="16D9A26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Н. Коперник и его открытия.</w:t>
      </w:r>
    </w:p>
    <w:p w14:paraId="36373A61" w14:textId="2DD4B1FE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Г. Галилей – основоположник динамики.</w:t>
      </w:r>
    </w:p>
    <w:p w14:paraId="53BD1E76" w14:textId="242E2A4A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Рождение электродинамики. Открытия Ш. Кулона и Х. Эрстеда.</w:t>
      </w:r>
    </w:p>
    <w:p w14:paraId="0AE5DD4D" w14:textId="20964EE0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Дж. Максвелл и его открытия в электродинамике.</w:t>
      </w:r>
    </w:p>
    <w:p w14:paraId="415CABB6" w14:textId="18F8CE1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А. Ампер и М. Фарадей и их открытия в электродинамике.</w:t>
      </w:r>
    </w:p>
    <w:p w14:paraId="1C063D4B" w14:textId="464F4D0A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М.В. Ломоносов и его открытия в молекулярной физике и термодинамике.</w:t>
      </w:r>
    </w:p>
    <w:p w14:paraId="6B4B4BBA" w14:textId="100D61FD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Л. Больцман и его заслуги в физике.</w:t>
      </w:r>
    </w:p>
    <w:p w14:paraId="6C74E506" w14:textId="53EF2F97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 xml:space="preserve">Устройство и </w:t>
      </w:r>
      <w:proofErr w:type="gramStart"/>
      <w:r w:rsidRPr="001930A2">
        <w:rPr>
          <w:rFonts w:ascii="Times New Roman" w:hAnsi="Times New Roman" w:cs="Times New Roman"/>
          <w:sz w:val="28"/>
          <w:szCs w:val="28"/>
        </w:rPr>
        <w:t>работа холодильников</w:t>
      </w:r>
      <w:proofErr w:type="gramEnd"/>
      <w:r w:rsidRPr="001930A2">
        <w:rPr>
          <w:rFonts w:ascii="Times New Roman" w:hAnsi="Times New Roman" w:cs="Times New Roman"/>
          <w:sz w:val="28"/>
          <w:szCs w:val="28"/>
        </w:rPr>
        <w:t xml:space="preserve"> и определение их характеристик.</w:t>
      </w:r>
    </w:p>
    <w:p w14:paraId="1A01A2FA" w14:textId="0793173A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 xml:space="preserve">Устройство и </w:t>
      </w:r>
      <w:proofErr w:type="gramStart"/>
      <w:r w:rsidRPr="001930A2">
        <w:rPr>
          <w:rFonts w:ascii="Times New Roman" w:hAnsi="Times New Roman" w:cs="Times New Roman"/>
          <w:sz w:val="28"/>
          <w:szCs w:val="28"/>
        </w:rPr>
        <w:t>работа кондиционера</w:t>
      </w:r>
      <w:proofErr w:type="gramEnd"/>
      <w:r w:rsidRPr="001930A2">
        <w:rPr>
          <w:rFonts w:ascii="Times New Roman" w:hAnsi="Times New Roman" w:cs="Times New Roman"/>
          <w:sz w:val="28"/>
          <w:szCs w:val="28"/>
        </w:rPr>
        <w:t xml:space="preserve"> и определение его характеристик.</w:t>
      </w:r>
    </w:p>
    <w:p w14:paraId="30EED234" w14:textId="0E766649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Мир атомов и ядер</w:t>
      </w:r>
      <w:r w:rsidR="001930A2">
        <w:rPr>
          <w:rFonts w:ascii="Times New Roman" w:hAnsi="Times New Roman" w:cs="Times New Roman"/>
          <w:sz w:val="28"/>
          <w:szCs w:val="28"/>
        </w:rPr>
        <w:t>.</w:t>
      </w:r>
    </w:p>
    <w:p w14:paraId="1BAD4B0E" w14:textId="3DBCE687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Физика макромира. Классическая механика.</w:t>
      </w:r>
    </w:p>
    <w:p w14:paraId="12E49254" w14:textId="01EFE6C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Релятивистская механика.</w:t>
      </w:r>
    </w:p>
    <w:p w14:paraId="6B744603" w14:textId="0D76DE5B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Тепловые явления в макромире.</w:t>
      </w:r>
    </w:p>
    <w:p w14:paraId="243D0348" w14:textId="1D03C606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История и развитие электродинамики.</w:t>
      </w:r>
    </w:p>
    <w:p w14:paraId="34D09358" w14:textId="6F3EBE5B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«Оптика» в переводе с греческого «видимое»</w:t>
      </w:r>
      <w:r w:rsidR="001930A2">
        <w:rPr>
          <w:rFonts w:ascii="Times New Roman" w:hAnsi="Times New Roman" w:cs="Times New Roman"/>
          <w:sz w:val="28"/>
          <w:szCs w:val="28"/>
        </w:rPr>
        <w:t>.</w:t>
      </w:r>
    </w:p>
    <w:p w14:paraId="782FF574" w14:textId="594DBE29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Микромир и его законы.</w:t>
      </w:r>
    </w:p>
    <w:p w14:paraId="16851A64" w14:textId="79276FFA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Фундаментальные частицы и фундаментальные взаимодействия.</w:t>
      </w:r>
    </w:p>
    <w:p w14:paraId="2F1B5397" w14:textId="6EB4EA3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За пределы Стандартной системы микромира.</w:t>
      </w:r>
    </w:p>
    <w:p w14:paraId="2D896A90" w14:textId="117787D2" w:rsidR="00000901" w:rsidRPr="001930A2" w:rsidRDefault="00000901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930A2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1930A2">
        <w:rPr>
          <w:rFonts w:ascii="Times New Roman" w:hAnsi="Times New Roman" w:cs="Times New Roman"/>
          <w:sz w:val="28"/>
          <w:szCs w:val="28"/>
        </w:rPr>
        <w:t>. Наша Вселенная</w:t>
      </w:r>
      <w:r w:rsidR="001930A2" w:rsidRPr="001930A2">
        <w:rPr>
          <w:rFonts w:ascii="Times New Roman" w:hAnsi="Times New Roman" w:cs="Times New Roman"/>
          <w:sz w:val="28"/>
          <w:szCs w:val="28"/>
        </w:rPr>
        <w:t>. Темные неизвестные.</w:t>
      </w:r>
    </w:p>
    <w:p w14:paraId="31A24407" w14:textId="5CF31C47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Законы Шарля, Бойля-Мариотта и Гей-Люссака – основные законы газов в физике.</w:t>
      </w:r>
    </w:p>
    <w:p w14:paraId="7590AE46" w14:textId="73AEEED0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Открытия Иоганна Кеплера.</w:t>
      </w:r>
    </w:p>
    <w:p w14:paraId="4DB3C43E" w14:textId="1C858693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Тихо Браге – великий ученый. Его заслуги в науке.</w:t>
      </w:r>
    </w:p>
    <w:p w14:paraId="49887278" w14:textId="3D24698C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Ханс Кристиан Эрстед – великий ученый. Его открытия в физике.</w:t>
      </w:r>
    </w:p>
    <w:p w14:paraId="38F1E7CB" w14:textId="484ADEDA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Академик М.В. Келдыш и его заслуги перед физикой.</w:t>
      </w:r>
    </w:p>
    <w:p w14:paraId="7B54203E" w14:textId="5BC84BA3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Генри Кавендиш – великий ученый и его открытия в науке.</w:t>
      </w:r>
    </w:p>
    <w:p w14:paraId="2E0A97BD" w14:textId="58DD91A6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Прямой и обратный цикл Карно.</w:t>
      </w:r>
    </w:p>
    <w:p w14:paraId="47297574" w14:textId="704A054D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Двигатели Стерлинга.</w:t>
      </w:r>
    </w:p>
    <w:p w14:paraId="62BA50D5" w14:textId="5AC9B2BE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Двигатели Дуюнова – будущее альтернативной энергетики.</w:t>
      </w:r>
    </w:p>
    <w:p w14:paraId="06DB0E2D" w14:textId="709C338C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 xml:space="preserve">Ветровая энергетика. Ротор </w:t>
      </w:r>
      <w:proofErr w:type="spellStart"/>
      <w:r w:rsidRPr="001930A2">
        <w:rPr>
          <w:rFonts w:ascii="Times New Roman" w:hAnsi="Times New Roman" w:cs="Times New Roman"/>
          <w:sz w:val="28"/>
          <w:szCs w:val="28"/>
        </w:rPr>
        <w:t>Савониуса</w:t>
      </w:r>
      <w:proofErr w:type="spellEnd"/>
      <w:r w:rsidRPr="001930A2">
        <w:rPr>
          <w:rFonts w:ascii="Times New Roman" w:hAnsi="Times New Roman" w:cs="Times New Roman"/>
          <w:sz w:val="28"/>
          <w:szCs w:val="28"/>
        </w:rPr>
        <w:t>.</w:t>
      </w:r>
    </w:p>
    <w:p w14:paraId="3372637E" w14:textId="4864CE4E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Термоэлектрические генераторы.</w:t>
      </w:r>
    </w:p>
    <w:p w14:paraId="5E4B748E" w14:textId="1BC44FE8" w:rsidR="001930A2" w:rsidRPr="001930A2" w:rsidRDefault="001930A2" w:rsidP="00000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0A2">
        <w:rPr>
          <w:rFonts w:ascii="Times New Roman" w:hAnsi="Times New Roman" w:cs="Times New Roman"/>
          <w:sz w:val="28"/>
          <w:szCs w:val="28"/>
        </w:rPr>
        <w:t>Солнечная энергетика.</w:t>
      </w:r>
    </w:p>
    <w:sectPr w:rsidR="001930A2" w:rsidRPr="0019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D4DB6"/>
    <w:multiLevelType w:val="hybridMultilevel"/>
    <w:tmpl w:val="1D58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01"/>
    <w:rsid w:val="00000901"/>
    <w:rsid w:val="001930A2"/>
    <w:rsid w:val="006452EC"/>
    <w:rsid w:val="00C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2E48"/>
  <w15:chartTrackingRefBased/>
  <w15:docId w15:val="{B62D8456-C72B-4DD2-BE24-C56D662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2</cp:revision>
  <dcterms:created xsi:type="dcterms:W3CDTF">2023-10-04T09:27:00Z</dcterms:created>
  <dcterms:modified xsi:type="dcterms:W3CDTF">2023-10-04T09:27:00Z</dcterms:modified>
</cp:coreProperties>
</file>